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beforeLines="50" w:after="156" w:afterLines="50" w:line="360" w:lineRule="auto"/>
        <w:ind w:firstLine="420"/>
        <w:jc w:val="center"/>
        <w:rPr>
          <w:rFonts w:ascii="Arial" w:hAnsi="Arial" w:eastAsia="宋体" w:cs="Arial"/>
          <w:b/>
          <w:bCs/>
          <w:color w:val="0E0D0D"/>
          <w:kern w:val="0"/>
          <w:sz w:val="32"/>
          <w:szCs w:val="32"/>
        </w:rPr>
      </w:pPr>
      <w:r>
        <w:rPr>
          <w:rFonts w:hint="eastAsia" w:ascii="Arial" w:hAnsi="Arial" w:eastAsia="宋体" w:cs="Arial"/>
          <w:b/>
          <w:bCs/>
          <w:color w:val="0E0D0D"/>
          <w:kern w:val="0"/>
          <w:sz w:val="32"/>
          <w:szCs w:val="32"/>
        </w:rPr>
        <w:t>计算机学院</w:t>
      </w:r>
      <w:bookmarkStart w:id="0" w:name="_Hlk24638151"/>
      <w:r>
        <w:rPr>
          <w:rFonts w:hint="eastAsia" w:ascii="Arial" w:hAnsi="Arial" w:eastAsia="宋体" w:cs="Arial"/>
          <w:b/>
          <w:bCs/>
          <w:color w:val="0E0D0D"/>
          <w:kern w:val="0"/>
          <w:sz w:val="32"/>
          <w:szCs w:val="32"/>
        </w:rPr>
        <w:t>教学</w:t>
      </w:r>
      <w:bookmarkStart w:id="1" w:name="_Hlk24636292"/>
      <w:r>
        <w:rPr>
          <w:rFonts w:hint="eastAsia" w:ascii="Arial" w:hAnsi="Arial" w:eastAsia="宋体" w:cs="Arial"/>
          <w:b/>
          <w:bCs/>
          <w:color w:val="0E0D0D"/>
          <w:kern w:val="0"/>
          <w:sz w:val="32"/>
          <w:szCs w:val="32"/>
        </w:rPr>
        <w:t>质量保障与评价</w:t>
      </w:r>
      <w:bookmarkEnd w:id="0"/>
      <w:bookmarkEnd w:id="1"/>
      <w:r>
        <w:rPr>
          <w:rFonts w:hint="eastAsia" w:ascii="Arial" w:hAnsi="Arial" w:eastAsia="宋体" w:cs="Arial"/>
          <w:b/>
          <w:bCs/>
          <w:color w:val="0E0D0D"/>
          <w:kern w:val="0"/>
          <w:sz w:val="32"/>
          <w:szCs w:val="32"/>
        </w:rPr>
        <w:t>工作实施办法</w:t>
      </w:r>
    </w:p>
    <w:p>
      <w:pPr>
        <w:spacing w:line="360" w:lineRule="auto"/>
        <w:ind w:firstLine="480" w:firstLineChars="200"/>
        <w:rPr>
          <w:rFonts w:hint="eastAsia" w:eastAsia="宋体"/>
          <w:sz w:val="24"/>
          <w:szCs w:val="24"/>
          <w:lang w:eastAsia="zh-CN"/>
        </w:rPr>
      </w:pPr>
      <w:r>
        <w:rPr>
          <w:rFonts w:hint="eastAsia"/>
          <w:sz w:val="24"/>
          <w:szCs w:val="24"/>
        </w:rPr>
        <w:t>为了进一步促进学院的教风和学风建设，贯彻“以评促改，以评促建，以评促管、评建结合、重在建设”的方针，加强对教学过程的动态监控，</w:t>
      </w:r>
      <w:r>
        <w:rPr>
          <w:rFonts w:hint="eastAsia" w:ascii="宋体" w:eastAsia="宋体"/>
          <w:sz w:val="24"/>
          <w:szCs w:val="24"/>
        </w:rPr>
        <w:t>提高教学质量及教师的教学水平，形成动态监控及定期评价并举教学质量保障体系，全方位跟踪教学活动，使教学活动更加规范化、科学化，切实提高教学质量</w:t>
      </w:r>
      <w:r>
        <w:rPr>
          <w:rFonts w:hint="eastAsia" w:ascii="宋体" w:eastAsia="宋体"/>
          <w:sz w:val="24"/>
          <w:szCs w:val="24"/>
          <w:lang w:eastAsia="zh-CN"/>
        </w:rPr>
        <w:t>。特制定本办法。</w:t>
      </w:r>
    </w:p>
    <w:p>
      <w:pPr>
        <w:spacing w:line="360" w:lineRule="auto"/>
        <w:ind w:firstLine="562" w:firstLineChars="200"/>
        <w:jc w:val="left"/>
        <w:rPr>
          <w:b/>
          <w:sz w:val="28"/>
          <w:szCs w:val="24"/>
        </w:rPr>
      </w:pPr>
      <w:r>
        <w:rPr>
          <w:rFonts w:hint="eastAsia"/>
          <w:b/>
          <w:sz w:val="28"/>
          <w:szCs w:val="24"/>
        </w:rPr>
        <w:t>一、指导思想</w:t>
      </w:r>
    </w:p>
    <w:p>
      <w:pPr>
        <w:spacing w:line="360" w:lineRule="auto"/>
        <w:ind w:firstLine="480" w:firstLineChars="200"/>
        <w:rPr>
          <w:rFonts w:ascii="宋体" w:eastAsia="宋体"/>
          <w:sz w:val="24"/>
          <w:szCs w:val="24"/>
        </w:rPr>
      </w:pPr>
      <w:r>
        <w:rPr>
          <w:rFonts w:hint="eastAsia" w:ascii="宋体" w:eastAsia="宋体"/>
          <w:sz w:val="24"/>
          <w:szCs w:val="24"/>
        </w:rPr>
        <w:t>根据中共中央办公厅、国务院办公厅《关于进一步加强高技能人才工作的意见》（中办发[2006]15号）、教育部《关于全面提高高等职业教育教学质量的若干意见》（教高[2006]16号）等文件精</w:t>
      </w:r>
      <w:r>
        <w:rPr>
          <w:rFonts w:hint="eastAsia" w:ascii="宋体" w:eastAsia="宋体"/>
          <w:color w:val="auto"/>
          <w:sz w:val="24"/>
          <w:szCs w:val="24"/>
        </w:rPr>
        <w:t>神，</w:t>
      </w:r>
      <w:r>
        <w:rPr>
          <w:rFonts w:hint="eastAsia"/>
          <w:color w:val="auto"/>
          <w:sz w:val="24"/>
          <w:szCs w:val="24"/>
        </w:rPr>
        <w:t>通过建立和完善内部教学质量保障机制，提高教学管理水平，保障教学及人才培养质量</w:t>
      </w:r>
      <w:r>
        <w:rPr>
          <w:rFonts w:hint="eastAsia"/>
          <w:color w:val="auto"/>
          <w:sz w:val="24"/>
          <w:szCs w:val="24"/>
          <w:lang w:eastAsia="zh-CN"/>
        </w:rPr>
        <w:t>。</w:t>
      </w:r>
      <w:r>
        <w:rPr>
          <w:rFonts w:hint="eastAsia" w:ascii="宋体" w:eastAsia="宋体"/>
          <w:color w:val="auto"/>
          <w:sz w:val="24"/>
          <w:szCs w:val="24"/>
        </w:rPr>
        <w:t>结合我院实际情况，进行有效监控与课程评价。</w:t>
      </w:r>
    </w:p>
    <w:p>
      <w:pPr>
        <w:spacing w:line="360" w:lineRule="auto"/>
        <w:ind w:firstLine="562" w:firstLineChars="200"/>
        <w:jc w:val="left"/>
        <w:rPr>
          <w:b/>
          <w:sz w:val="28"/>
          <w:szCs w:val="24"/>
        </w:rPr>
      </w:pPr>
      <w:r>
        <w:rPr>
          <w:rFonts w:hint="eastAsia"/>
          <w:b/>
          <w:sz w:val="28"/>
          <w:szCs w:val="24"/>
        </w:rPr>
        <w:t>二、组织机构</w:t>
      </w:r>
    </w:p>
    <w:p>
      <w:pPr>
        <w:snapToGrid w:val="0"/>
        <w:spacing w:line="360" w:lineRule="auto"/>
        <w:ind w:left="1" w:firstLine="480" w:firstLineChars="200"/>
        <w:rPr>
          <w:rFonts w:ascii="宋体" w:eastAsia="宋体"/>
          <w:sz w:val="24"/>
          <w:szCs w:val="24"/>
        </w:rPr>
      </w:pPr>
      <w:r>
        <w:rPr>
          <w:rFonts w:hint="eastAsia" w:ascii="宋体" w:eastAsia="宋体"/>
          <w:sz w:val="24"/>
          <w:szCs w:val="24"/>
        </w:rPr>
        <w:t>1</w:t>
      </w:r>
      <w:r>
        <w:rPr>
          <w:rFonts w:ascii="宋体" w:eastAsia="宋体"/>
          <w:sz w:val="24"/>
          <w:szCs w:val="24"/>
        </w:rPr>
        <w:t xml:space="preserve">. </w:t>
      </w:r>
      <w:r>
        <w:rPr>
          <w:rFonts w:hint="eastAsia" w:ascii="宋体" w:eastAsia="宋体"/>
          <w:sz w:val="24"/>
          <w:szCs w:val="24"/>
        </w:rPr>
        <w:t>成立计算机学院质量保障与评价领导小组，指导我院各专业的质量保障与评价工作。</w:t>
      </w:r>
    </w:p>
    <w:p>
      <w:pPr>
        <w:snapToGrid w:val="0"/>
        <w:spacing w:line="360" w:lineRule="auto"/>
        <w:ind w:left="1" w:hanging="1"/>
        <w:rPr>
          <w:rFonts w:ascii="宋体" w:eastAsia="宋体"/>
          <w:sz w:val="24"/>
          <w:szCs w:val="24"/>
        </w:rPr>
      </w:pPr>
      <w:r>
        <w:rPr>
          <w:rFonts w:ascii="宋体" w:eastAsia="宋体"/>
          <w:sz w:val="24"/>
          <w:szCs w:val="24"/>
        </w:rPr>
        <w:t>人员组成</w:t>
      </w:r>
      <w:r>
        <w:rPr>
          <w:rFonts w:hint="eastAsia" w:ascii="宋体" w:eastAsia="宋体"/>
          <w:sz w:val="24"/>
          <w:szCs w:val="24"/>
        </w:rPr>
        <w:t>：</w:t>
      </w:r>
    </w:p>
    <w:p>
      <w:pPr>
        <w:snapToGrid w:val="0"/>
        <w:spacing w:line="360" w:lineRule="auto"/>
        <w:ind w:left="1" w:firstLine="566"/>
        <w:rPr>
          <w:rFonts w:ascii="宋体" w:eastAsia="宋体"/>
          <w:sz w:val="24"/>
          <w:szCs w:val="24"/>
        </w:rPr>
      </w:pPr>
      <w:r>
        <w:rPr>
          <w:rFonts w:ascii="宋体" w:eastAsia="宋体"/>
          <w:sz w:val="24"/>
          <w:szCs w:val="24"/>
        </w:rPr>
        <w:t>组长</w:t>
      </w:r>
      <w:r>
        <w:rPr>
          <w:rFonts w:hint="eastAsia" w:ascii="宋体" w:eastAsia="宋体"/>
          <w:sz w:val="24"/>
          <w:szCs w:val="24"/>
        </w:rPr>
        <w:t>：翟社平</w:t>
      </w:r>
    </w:p>
    <w:p>
      <w:pPr>
        <w:snapToGrid w:val="0"/>
        <w:spacing w:line="360" w:lineRule="auto"/>
        <w:ind w:left="1" w:firstLine="566"/>
        <w:rPr>
          <w:rFonts w:hint="eastAsia" w:ascii="宋体" w:eastAsia="宋体"/>
          <w:sz w:val="24"/>
          <w:szCs w:val="24"/>
          <w:lang w:eastAsia="zh-CN"/>
        </w:rPr>
      </w:pPr>
      <w:r>
        <w:rPr>
          <w:rFonts w:ascii="宋体" w:eastAsia="宋体"/>
          <w:sz w:val="24"/>
          <w:szCs w:val="24"/>
        </w:rPr>
        <w:t>副组长</w:t>
      </w:r>
      <w:r>
        <w:rPr>
          <w:rFonts w:hint="eastAsia" w:ascii="宋体" w:eastAsia="宋体"/>
          <w:sz w:val="24"/>
          <w:szCs w:val="24"/>
        </w:rPr>
        <w:t>：</w:t>
      </w:r>
      <w:r>
        <w:rPr>
          <w:rFonts w:hint="eastAsia" w:ascii="宋体" w:eastAsia="宋体"/>
          <w:sz w:val="24"/>
          <w:szCs w:val="24"/>
          <w:lang w:eastAsia="zh-CN"/>
        </w:rPr>
        <w:t>孟彩霞</w:t>
      </w:r>
    </w:p>
    <w:p>
      <w:pPr>
        <w:snapToGrid w:val="0"/>
        <w:spacing w:line="360" w:lineRule="auto"/>
        <w:ind w:left="1" w:firstLine="566"/>
        <w:rPr>
          <w:rFonts w:ascii="宋体" w:eastAsia="宋体"/>
          <w:sz w:val="24"/>
          <w:szCs w:val="24"/>
        </w:rPr>
      </w:pPr>
      <w:r>
        <w:rPr>
          <w:rFonts w:ascii="宋体" w:eastAsia="宋体"/>
          <w:sz w:val="24"/>
          <w:szCs w:val="24"/>
        </w:rPr>
        <w:t>委员</w:t>
      </w:r>
      <w:r>
        <w:rPr>
          <w:rFonts w:hint="eastAsia" w:ascii="宋体" w:eastAsia="宋体"/>
          <w:sz w:val="24"/>
          <w:szCs w:val="24"/>
        </w:rPr>
        <w:t>:</w:t>
      </w:r>
      <w:r>
        <w:rPr>
          <w:rFonts w:hint="eastAsia" w:ascii="宋体" w:eastAsia="宋体"/>
          <w:sz w:val="24"/>
          <w:szCs w:val="24"/>
          <w:lang w:eastAsia="zh-CN"/>
        </w:rPr>
        <w:t>葛茂 王晓婕 乔平安 尚小林 王春梅 王小银 赵婧如</w:t>
      </w:r>
    </w:p>
    <w:p>
      <w:pPr>
        <w:snapToGrid w:val="0"/>
        <w:spacing w:line="360" w:lineRule="auto"/>
        <w:ind w:left="1" w:firstLine="566"/>
        <w:rPr>
          <w:rFonts w:hint="eastAsia" w:ascii="宋体" w:eastAsia="宋体"/>
          <w:sz w:val="24"/>
          <w:szCs w:val="24"/>
          <w:lang w:eastAsia="zh-CN"/>
        </w:rPr>
      </w:pPr>
      <w:r>
        <w:rPr>
          <w:rFonts w:hint="eastAsia" w:ascii="宋体" w:eastAsia="宋体"/>
          <w:sz w:val="24"/>
          <w:szCs w:val="24"/>
        </w:rPr>
        <w:t>秘书：</w:t>
      </w:r>
      <w:r>
        <w:rPr>
          <w:rFonts w:hint="eastAsia" w:ascii="宋体" w:eastAsia="宋体"/>
          <w:sz w:val="24"/>
          <w:szCs w:val="24"/>
          <w:lang w:eastAsia="zh-CN"/>
        </w:rPr>
        <w:t>田岁苗</w:t>
      </w:r>
    </w:p>
    <w:p>
      <w:pPr>
        <w:snapToGrid w:val="0"/>
        <w:spacing w:line="360" w:lineRule="auto"/>
        <w:ind w:left="1" w:hanging="1"/>
        <w:rPr>
          <w:rFonts w:ascii="宋体" w:eastAsia="宋体"/>
          <w:sz w:val="24"/>
          <w:szCs w:val="24"/>
        </w:rPr>
      </w:pPr>
      <w:r>
        <w:rPr>
          <w:rFonts w:hint="eastAsia" w:ascii="宋体" w:eastAsia="宋体"/>
          <w:sz w:val="24"/>
          <w:szCs w:val="24"/>
        </w:rPr>
        <w:t>主要工作</w:t>
      </w:r>
      <w:r>
        <w:rPr>
          <w:rFonts w:ascii="宋体" w:eastAsia="宋体"/>
          <w:sz w:val="24"/>
          <w:szCs w:val="24"/>
        </w:rPr>
        <w:t>职责</w:t>
      </w:r>
      <w:r>
        <w:rPr>
          <w:rFonts w:hint="eastAsia" w:ascii="宋体" w:eastAsia="宋体"/>
          <w:sz w:val="24"/>
          <w:szCs w:val="24"/>
        </w:rPr>
        <w:t>：</w:t>
      </w:r>
    </w:p>
    <w:p>
      <w:pPr>
        <w:snapToGrid w:val="0"/>
        <w:spacing w:line="360" w:lineRule="auto"/>
        <w:ind w:left="1" w:firstLine="480" w:firstLineChars="200"/>
        <w:rPr>
          <w:rFonts w:ascii="宋体" w:eastAsia="宋体"/>
          <w:sz w:val="24"/>
          <w:szCs w:val="24"/>
        </w:rPr>
      </w:pPr>
      <w:r>
        <w:rPr>
          <w:rFonts w:hint="eastAsia" w:ascii="宋体" w:eastAsia="宋体"/>
          <w:sz w:val="24"/>
          <w:szCs w:val="24"/>
        </w:rPr>
        <w:t>（1）按照学校的部署，结合学院具体情况，开展学院教学质量保障体系、流程、实施细则的制（修）定和实施；</w:t>
      </w:r>
    </w:p>
    <w:p>
      <w:pPr>
        <w:snapToGrid w:val="0"/>
        <w:spacing w:line="360" w:lineRule="auto"/>
        <w:ind w:left="1" w:firstLine="424" w:firstLineChars="177"/>
        <w:rPr>
          <w:rFonts w:ascii="宋体" w:eastAsia="宋体"/>
          <w:color w:val="0000FF"/>
          <w:sz w:val="24"/>
          <w:szCs w:val="24"/>
        </w:rPr>
      </w:pPr>
      <w:r>
        <w:rPr>
          <w:rFonts w:hint="eastAsia" w:ascii="宋体" w:eastAsia="宋体"/>
          <w:color w:val="0000FF"/>
          <w:sz w:val="24"/>
          <w:szCs w:val="24"/>
        </w:rPr>
        <w:t>（2</w:t>
      </w:r>
      <w:r>
        <w:rPr>
          <w:rFonts w:hint="eastAsia" w:ascii="宋体" w:eastAsia="宋体"/>
          <w:color w:val="auto"/>
          <w:sz w:val="24"/>
          <w:szCs w:val="24"/>
        </w:rPr>
        <w:t>）指导各专业组织成立教学质量保障与评价工作组；</w:t>
      </w:r>
    </w:p>
    <w:p>
      <w:pPr>
        <w:snapToGrid w:val="0"/>
        <w:spacing w:line="360" w:lineRule="auto"/>
        <w:ind w:left="1" w:firstLine="424" w:firstLineChars="177"/>
        <w:rPr>
          <w:rFonts w:ascii="宋体" w:eastAsia="宋体"/>
          <w:sz w:val="24"/>
          <w:szCs w:val="24"/>
        </w:rPr>
      </w:pPr>
      <w:r>
        <w:rPr>
          <w:rFonts w:hint="eastAsia" w:ascii="宋体" w:eastAsia="宋体"/>
          <w:sz w:val="24"/>
          <w:szCs w:val="24"/>
        </w:rPr>
        <w:t>（3）根据管理评审和教学评价情况，针对学院自身特点，制（修）定提高学院教学质量的政策和措施；</w:t>
      </w:r>
    </w:p>
    <w:p>
      <w:pPr>
        <w:snapToGrid w:val="0"/>
        <w:spacing w:line="360" w:lineRule="auto"/>
        <w:ind w:left="1" w:firstLine="424" w:firstLineChars="177"/>
        <w:rPr>
          <w:rFonts w:ascii="宋体" w:eastAsia="宋体"/>
          <w:sz w:val="24"/>
          <w:szCs w:val="24"/>
        </w:rPr>
      </w:pPr>
      <w:r>
        <w:rPr>
          <w:rFonts w:hint="eastAsia" w:ascii="宋体" w:eastAsia="宋体"/>
          <w:sz w:val="24"/>
          <w:szCs w:val="24"/>
        </w:rPr>
        <w:t>（4）根据学校要求，组织本学院各项教学评估和管理评审；</w:t>
      </w:r>
    </w:p>
    <w:p>
      <w:pPr>
        <w:snapToGrid w:val="0"/>
        <w:spacing w:line="360" w:lineRule="auto"/>
        <w:ind w:left="1" w:firstLine="424" w:firstLineChars="177"/>
        <w:rPr>
          <w:rFonts w:hint="eastAsia" w:ascii="宋体" w:eastAsia="宋体"/>
          <w:sz w:val="24"/>
          <w:szCs w:val="24"/>
        </w:rPr>
      </w:pPr>
      <w:r>
        <w:rPr>
          <w:rFonts w:hint="eastAsia" w:ascii="宋体" w:eastAsia="宋体"/>
          <w:sz w:val="24"/>
          <w:szCs w:val="24"/>
        </w:rPr>
        <w:t>（</w:t>
      </w:r>
      <w:r>
        <w:rPr>
          <w:rFonts w:ascii="宋体" w:eastAsia="宋体"/>
          <w:sz w:val="24"/>
          <w:szCs w:val="24"/>
        </w:rPr>
        <w:t>5</w:t>
      </w:r>
      <w:r>
        <w:rPr>
          <w:rFonts w:hint="eastAsia" w:ascii="宋体" w:eastAsia="宋体"/>
          <w:sz w:val="24"/>
          <w:szCs w:val="24"/>
        </w:rPr>
        <w:t>）审核各专业的教学质量管理工作年度报告并向学校汇报提交。</w:t>
      </w:r>
    </w:p>
    <w:p>
      <w:pPr>
        <w:snapToGrid w:val="0"/>
        <w:spacing w:line="360" w:lineRule="auto"/>
        <w:ind w:left="1" w:firstLine="424" w:firstLineChars="177"/>
        <w:rPr>
          <w:rFonts w:hint="default" w:ascii="宋体" w:eastAsia="宋体"/>
          <w:sz w:val="24"/>
          <w:szCs w:val="24"/>
          <w:lang w:val="en-US" w:eastAsia="zh-CN"/>
        </w:rPr>
      </w:pPr>
      <w:r>
        <w:rPr>
          <w:rFonts w:hint="eastAsia" w:ascii="宋体" w:eastAsia="宋体"/>
          <w:sz w:val="24"/>
          <w:szCs w:val="24"/>
          <w:lang w:val="en-US" w:eastAsia="zh-CN"/>
        </w:rPr>
        <w:t>（6）组织完成学院不及格率大于40%课程的持续改进工作，检查自评报告并向学校汇总提交。</w:t>
      </w:r>
    </w:p>
    <w:p>
      <w:pPr>
        <w:snapToGrid w:val="0"/>
        <w:spacing w:line="360" w:lineRule="auto"/>
        <w:ind w:left="1" w:firstLine="480" w:firstLineChars="200"/>
        <w:rPr>
          <w:rFonts w:ascii="宋体" w:eastAsia="宋体"/>
          <w:sz w:val="24"/>
          <w:szCs w:val="24"/>
        </w:rPr>
      </w:pPr>
      <w:r>
        <w:rPr>
          <w:rFonts w:hint="eastAsia" w:ascii="宋体" w:eastAsia="宋体"/>
          <w:sz w:val="24"/>
          <w:szCs w:val="24"/>
        </w:rPr>
        <w:t>2</w:t>
      </w:r>
      <w:r>
        <w:rPr>
          <w:rFonts w:ascii="宋体" w:eastAsia="宋体"/>
          <w:sz w:val="24"/>
          <w:szCs w:val="24"/>
        </w:rPr>
        <w:t xml:space="preserve">. </w:t>
      </w:r>
      <w:r>
        <w:rPr>
          <w:rFonts w:hint="eastAsia" w:ascii="宋体" w:eastAsia="宋体"/>
          <w:sz w:val="24"/>
          <w:szCs w:val="24"/>
        </w:rPr>
        <w:t>各</w:t>
      </w:r>
      <w:r>
        <w:rPr>
          <w:rFonts w:ascii="宋体" w:eastAsia="宋体"/>
          <w:sz w:val="24"/>
          <w:szCs w:val="24"/>
        </w:rPr>
        <w:t>专业成立</w:t>
      </w:r>
      <w:r>
        <w:rPr>
          <w:rFonts w:hint="eastAsia" w:ascii="宋体" w:eastAsia="宋体"/>
          <w:sz w:val="24"/>
          <w:szCs w:val="24"/>
        </w:rPr>
        <w:t>质量保障与评价</w:t>
      </w:r>
      <w:r>
        <w:rPr>
          <w:rFonts w:ascii="宋体" w:eastAsia="宋体"/>
          <w:sz w:val="24"/>
          <w:szCs w:val="24"/>
        </w:rPr>
        <w:t>工作</w:t>
      </w:r>
      <w:r>
        <w:rPr>
          <w:rFonts w:hint="eastAsia" w:ascii="宋体" w:eastAsia="宋体"/>
          <w:sz w:val="24"/>
          <w:szCs w:val="24"/>
        </w:rPr>
        <w:t>小组，具体负责本专业的质量保障与评价工作。</w:t>
      </w:r>
    </w:p>
    <w:p>
      <w:pPr>
        <w:snapToGrid w:val="0"/>
        <w:spacing w:line="360" w:lineRule="auto"/>
        <w:ind w:left="1" w:hanging="1"/>
        <w:rPr>
          <w:rFonts w:ascii="宋体" w:eastAsia="宋体"/>
          <w:sz w:val="24"/>
          <w:szCs w:val="24"/>
        </w:rPr>
      </w:pPr>
      <w:r>
        <w:rPr>
          <w:rFonts w:hint="eastAsia" w:ascii="宋体" w:eastAsia="宋体"/>
          <w:sz w:val="24"/>
          <w:szCs w:val="24"/>
        </w:rPr>
        <w:t xml:space="preserve"> </w:t>
      </w:r>
      <w:r>
        <w:rPr>
          <w:rFonts w:ascii="宋体" w:eastAsia="宋体"/>
          <w:sz w:val="24"/>
          <w:szCs w:val="24"/>
        </w:rPr>
        <w:t xml:space="preserve">   </w:t>
      </w:r>
      <w:r>
        <w:rPr>
          <w:rFonts w:hint="eastAsia" w:ascii="宋体" w:eastAsia="宋体"/>
          <w:sz w:val="24"/>
          <w:szCs w:val="24"/>
        </w:rPr>
        <w:t>（1）质量保障与评价</w:t>
      </w:r>
      <w:r>
        <w:rPr>
          <w:rFonts w:ascii="宋体" w:eastAsia="宋体"/>
          <w:sz w:val="24"/>
          <w:szCs w:val="24"/>
        </w:rPr>
        <w:t>工作人员组成</w:t>
      </w:r>
      <w:r>
        <w:rPr>
          <w:rFonts w:hint="eastAsia" w:ascii="宋体" w:eastAsia="宋体"/>
          <w:sz w:val="24"/>
          <w:szCs w:val="24"/>
        </w:rPr>
        <w:t>：</w:t>
      </w:r>
    </w:p>
    <w:p>
      <w:pPr>
        <w:snapToGrid w:val="0"/>
        <w:spacing w:line="360" w:lineRule="auto"/>
        <w:ind w:left="1" w:hanging="1"/>
        <w:rPr>
          <w:rFonts w:ascii="宋体" w:eastAsia="宋体"/>
          <w:sz w:val="24"/>
          <w:szCs w:val="24"/>
        </w:rPr>
      </w:pPr>
      <w:r>
        <w:rPr>
          <w:rFonts w:hint="eastAsia" w:ascii="宋体" w:eastAsia="宋体"/>
          <w:sz w:val="24"/>
          <w:szCs w:val="24"/>
        </w:rPr>
        <w:t xml:space="preserve"> </w:t>
      </w:r>
      <w:r>
        <w:rPr>
          <w:rFonts w:ascii="宋体" w:eastAsia="宋体"/>
          <w:sz w:val="24"/>
          <w:szCs w:val="24"/>
        </w:rPr>
        <w:t xml:space="preserve">        计算机科学与技术专业</w:t>
      </w:r>
      <w:r>
        <w:rPr>
          <w:rFonts w:hint="eastAsia" w:ascii="宋体" w:eastAsia="宋体"/>
          <w:sz w:val="24"/>
          <w:szCs w:val="24"/>
        </w:rPr>
        <w:t>：</w:t>
      </w:r>
    </w:p>
    <w:p>
      <w:pPr>
        <w:snapToGrid w:val="0"/>
        <w:spacing w:line="360" w:lineRule="auto"/>
        <w:ind w:left="1" w:hanging="1"/>
        <w:rPr>
          <w:rFonts w:hint="eastAsia" w:ascii="宋体" w:eastAsia="宋体"/>
          <w:sz w:val="24"/>
          <w:szCs w:val="24"/>
          <w:lang w:eastAsia="zh-CN"/>
        </w:rPr>
      </w:pPr>
      <w:r>
        <w:rPr>
          <w:rFonts w:hint="eastAsia" w:ascii="宋体" w:eastAsia="宋体"/>
          <w:sz w:val="24"/>
          <w:szCs w:val="24"/>
        </w:rPr>
        <w:t xml:space="preserve"> </w:t>
      </w:r>
      <w:r>
        <w:rPr>
          <w:rFonts w:ascii="宋体" w:eastAsia="宋体"/>
          <w:sz w:val="24"/>
          <w:szCs w:val="24"/>
        </w:rPr>
        <w:t xml:space="preserve">            组长</w:t>
      </w:r>
      <w:r>
        <w:rPr>
          <w:rFonts w:hint="eastAsia" w:ascii="宋体" w:eastAsia="宋体"/>
          <w:sz w:val="24"/>
          <w:szCs w:val="24"/>
        </w:rPr>
        <w:t>：</w:t>
      </w:r>
      <w:r>
        <w:rPr>
          <w:rFonts w:hint="eastAsia" w:ascii="宋体" w:eastAsia="宋体"/>
          <w:sz w:val="24"/>
          <w:szCs w:val="24"/>
          <w:lang w:eastAsia="zh-CN"/>
        </w:rPr>
        <w:t>潘晓英</w:t>
      </w:r>
    </w:p>
    <w:p>
      <w:pPr>
        <w:snapToGrid w:val="0"/>
        <w:spacing w:line="360" w:lineRule="auto"/>
        <w:ind w:left="1" w:hanging="1"/>
        <w:rPr>
          <w:rFonts w:hint="eastAsia" w:ascii="宋体" w:eastAsia="宋体"/>
          <w:sz w:val="24"/>
          <w:szCs w:val="24"/>
          <w:lang w:val="en-US" w:eastAsia="zh-CN"/>
        </w:rPr>
      </w:pPr>
      <w:r>
        <w:rPr>
          <w:rFonts w:hint="eastAsia" w:ascii="宋体" w:eastAsia="宋体"/>
          <w:sz w:val="24"/>
          <w:szCs w:val="24"/>
        </w:rPr>
        <w:t xml:space="preserve"> </w:t>
      </w:r>
      <w:r>
        <w:rPr>
          <w:rFonts w:ascii="宋体" w:eastAsia="宋体"/>
          <w:sz w:val="24"/>
          <w:szCs w:val="24"/>
        </w:rPr>
        <w:t xml:space="preserve">            成员</w:t>
      </w:r>
      <w:r>
        <w:rPr>
          <w:rFonts w:hint="eastAsia" w:ascii="宋体" w:eastAsia="宋体"/>
          <w:sz w:val="24"/>
          <w:szCs w:val="24"/>
        </w:rPr>
        <w:t>：</w:t>
      </w:r>
      <w:r>
        <w:rPr>
          <w:rFonts w:hint="eastAsia" w:ascii="宋体" w:eastAsia="宋体"/>
          <w:sz w:val="24"/>
          <w:szCs w:val="24"/>
          <w:lang w:eastAsia="zh-CN"/>
        </w:rPr>
        <w:t>王莹、谢瑞莲、王晓婕、尚小林、王红玉</w:t>
      </w:r>
      <w:r>
        <w:rPr>
          <w:rFonts w:hint="eastAsia" w:ascii="宋体" w:eastAsia="宋体"/>
          <w:sz w:val="24"/>
          <w:szCs w:val="24"/>
          <w:lang w:val="en-US" w:eastAsia="zh-CN"/>
        </w:rPr>
        <w:t xml:space="preserve">       </w:t>
      </w:r>
    </w:p>
    <w:p>
      <w:pPr>
        <w:snapToGrid w:val="0"/>
        <w:spacing w:line="360" w:lineRule="auto"/>
        <w:ind w:left="239" w:leftChars="114" w:firstLine="717" w:firstLineChars="299"/>
        <w:rPr>
          <w:rFonts w:hint="default" w:ascii="宋体" w:eastAsia="宋体"/>
          <w:sz w:val="24"/>
          <w:szCs w:val="24"/>
          <w:lang w:val="en-US" w:eastAsia="zh-CN"/>
        </w:rPr>
      </w:pPr>
      <w:bookmarkStart w:id="2" w:name="_GoBack"/>
      <w:bookmarkEnd w:id="2"/>
      <w:r>
        <w:rPr>
          <w:rFonts w:hint="eastAsia" w:ascii="宋体" w:eastAsia="宋体"/>
          <w:sz w:val="24"/>
          <w:szCs w:val="24"/>
          <w:lang w:val="en-US" w:eastAsia="zh-CN"/>
        </w:rPr>
        <w:t xml:space="preserve"> 软件工程专业：</w:t>
      </w:r>
    </w:p>
    <w:p>
      <w:pPr>
        <w:snapToGrid w:val="0"/>
        <w:spacing w:line="360" w:lineRule="auto"/>
        <w:ind w:left="1" w:hanging="1"/>
        <w:rPr>
          <w:rFonts w:hint="eastAsia" w:ascii="宋体" w:eastAsia="宋体"/>
          <w:sz w:val="24"/>
          <w:szCs w:val="24"/>
          <w:lang w:eastAsia="zh-CN"/>
        </w:rPr>
      </w:pPr>
      <w:r>
        <w:rPr>
          <w:rFonts w:hint="eastAsia" w:ascii="宋体" w:eastAsia="宋体"/>
          <w:sz w:val="24"/>
          <w:szCs w:val="24"/>
        </w:rPr>
        <w:t xml:space="preserve"> </w:t>
      </w:r>
      <w:r>
        <w:rPr>
          <w:rFonts w:ascii="宋体" w:eastAsia="宋体"/>
          <w:sz w:val="24"/>
          <w:szCs w:val="24"/>
        </w:rPr>
        <w:t xml:space="preserve">            组长</w:t>
      </w:r>
      <w:r>
        <w:rPr>
          <w:rFonts w:hint="eastAsia" w:ascii="宋体" w:eastAsia="宋体"/>
          <w:sz w:val="24"/>
          <w:szCs w:val="24"/>
        </w:rPr>
        <w:t>：</w:t>
      </w:r>
      <w:r>
        <w:rPr>
          <w:rFonts w:hint="eastAsia" w:ascii="宋体" w:eastAsia="宋体"/>
          <w:sz w:val="24"/>
          <w:szCs w:val="24"/>
          <w:lang w:eastAsia="zh-CN"/>
        </w:rPr>
        <w:t>舒新峰</w:t>
      </w:r>
    </w:p>
    <w:p>
      <w:pPr>
        <w:snapToGrid w:val="0"/>
        <w:spacing w:line="360" w:lineRule="auto"/>
        <w:ind w:left="1" w:hanging="1"/>
        <w:rPr>
          <w:rFonts w:ascii="宋体" w:eastAsia="宋体"/>
          <w:sz w:val="24"/>
          <w:szCs w:val="24"/>
        </w:rPr>
      </w:pPr>
      <w:r>
        <w:rPr>
          <w:rFonts w:hint="eastAsia" w:ascii="宋体" w:eastAsia="宋体"/>
          <w:sz w:val="24"/>
          <w:szCs w:val="24"/>
        </w:rPr>
        <w:t xml:space="preserve"> </w:t>
      </w:r>
      <w:r>
        <w:rPr>
          <w:rFonts w:ascii="宋体" w:eastAsia="宋体"/>
          <w:sz w:val="24"/>
          <w:szCs w:val="24"/>
        </w:rPr>
        <w:t xml:space="preserve">            成员</w:t>
      </w:r>
      <w:r>
        <w:rPr>
          <w:rFonts w:hint="eastAsia" w:ascii="宋体" w:eastAsia="宋体"/>
          <w:sz w:val="24"/>
          <w:szCs w:val="24"/>
        </w:rPr>
        <w:t>：</w:t>
      </w:r>
      <w:r>
        <w:rPr>
          <w:rFonts w:hint="eastAsia" w:asciiTheme="minorEastAsia" w:hAnsiTheme="minorEastAsia"/>
          <w:sz w:val="24"/>
          <w:szCs w:val="24"/>
        </w:rPr>
        <w:t>陈莉君、张德慧、陈燕、梁琛</w:t>
      </w:r>
      <w:r>
        <w:rPr>
          <w:rFonts w:hint="eastAsia" w:ascii="宋体" w:eastAsia="宋体"/>
          <w:sz w:val="24"/>
          <w:szCs w:val="24"/>
        </w:rPr>
        <w:t xml:space="preserve"> </w:t>
      </w:r>
      <w:r>
        <w:rPr>
          <w:rFonts w:ascii="宋体" w:eastAsia="宋体"/>
          <w:sz w:val="24"/>
          <w:szCs w:val="24"/>
        </w:rPr>
        <w:t xml:space="preserve">       </w:t>
      </w:r>
    </w:p>
    <w:p>
      <w:pPr>
        <w:snapToGrid w:val="0"/>
        <w:spacing w:line="360" w:lineRule="auto"/>
        <w:ind w:firstLine="960" w:firstLineChars="400"/>
        <w:rPr>
          <w:rFonts w:ascii="宋体" w:eastAsia="宋体"/>
          <w:sz w:val="24"/>
          <w:szCs w:val="24"/>
        </w:rPr>
      </w:pPr>
      <w:r>
        <w:rPr>
          <w:rFonts w:ascii="宋体" w:eastAsia="宋体"/>
          <w:sz w:val="24"/>
          <w:szCs w:val="24"/>
        </w:rPr>
        <w:t>网络工程专业</w:t>
      </w:r>
      <w:r>
        <w:rPr>
          <w:rFonts w:hint="eastAsia" w:ascii="宋体" w:eastAsia="宋体"/>
          <w:sz w:val="24"/>
          <w:szCs w:val="24"/>
        </w:rPr>
        <w:t>：</w:t>
      </w:r>
    </w:p>
    <w:p>
      <w:pPr>
        <w:snapToGrid w:val="0"/>
        <w:spacing w:line="360" w:lineRule="auto"/>
        <w:ind w:left="1" w:hanging="1"/>
        <w:rPr>
          <w:rFonts w:ascii="宋体" w:eastAsia="宋体"/>
          <w:sz w:val="24"/>
          <w:szCs w:val="24"/>
        </w:rPr>
      </w:pPr>
      <w:r>
        <w:rPr>
          <w:rFonts w:hint="eastAsia" w:ascii="宋体" w:eastAsia="宋体"/>
          <w:sz w:val="24"/>
          <w:szCs w:val="24"/>
        </w:rPr>
        <w:t xml:space="preserve"> </w:t>
      </w:r>
      <w:r>
        <w:rPr>
          <w:rFonts w:ascii="宋体" w:eastAsia="宋体"/>
          <w:sz w:val="24"/>
          <w:szCs w:val="24"/>
        </w:rPr>
        <w:t xml:space="preserve">           </w:t>
      </w:r>
      <w:r>
        <w:rPr>
          <w:rFonts w:hint="eastAsia" w:ascii="宋体" w:eastAsia="宋体"/>
          <w:sz w:val="24"/>
          <w:szCs w:val="24"/>
          <w:lang w:val="en-US" w:eastAsia="zh-CN"/>
        </w:rPr>
        <w:t xml:space="preserve"> </w:t>
      </w:r>
      <w:r>
        <w:rPr>
          <w:rFonts w:ascii="宋体" w:eastAsia="宋体"/>
          <w:sz w:val="24"/>
          <w:szCs w:val="24"/>
        </w:rPr>
        <w:t>组长</w:t>
      </w:r>
      <w:r>
        <w:rPr>
          <w:rFonts w:hint="eastAsia" w:ascii="宋体" w:eastAsia="宋体"/>
          <w:sz w:val="24"/>
          <w:szCs w:val="24"/>
        </w:rPr>
        <w:t>：</w:t>
      </w:r>
      <w:r>
        <w:rPr>
          <w:rFonts w:hint="eastAsia" w:ascii="宋体" w:eastAsia="宋体"/>
          <w:sz w:val="24"/>
          <w:szCs w:val="24"/>
          <w:lang w:eastAsia="zh-CN"/>
        </w:rPr>
        <w:t>孙韩林</w:t>
      </w:r>
    </w:p>
    <w:p>
      <w:pPr>
        <w:snapToGrid w:val="0"/>
        <w:spacing w:line="360" w:lineRule="auto"/>
        <w:ind w:left="1" w:hanging="1"/>
        <w:rPr>
          <w:rFonts w:hint="eastAsia" w:ascii="宋体" w:eastAsia="宋体"/>
          <w:sz w:val="24"/>
          <w:szCs w:val="24"/>
          <w:lang w:eastAsia="zh-CN"/>
        </w:rPr>
      </w:pPr>
      <w:r>
        <w:rPr>
          <w:rFonts w:hint="eastAsia" w:ascii="宋体" w:eastAsia="宋体"/>
          <w:sz w:val="24"/>
          <w:szCs w:val="24"/>
        </w:rPr>
        <w:t xml:space="preserve"> </w:t>
      </w:r>
      <w:r>
        <w:rPr>
          <w:rFonts w:ascii="宋体" w:eastAsia="宋体"/>
          <w:sz w:val="24"/>
          <w:szCs w:val="24"/>
        </w:rPr>
        <w:t xml:space="preserve">            成员</w:t>
      </w:r>
      <w:r>
        <w:rPr>
          <w:rFonts w:hint="eastAsia" w:ascii="宋体" w:eastAsia="宋体"/>
          <w:sz w:val="24"/>
          <w:szCs w:val="24"/>
        </w:rPr>
        <w:t>：</w:t>
      </w:r>
      <w:r>
        <w:rPr>
          <w:rFonts w:hint="eastAsia" w:ascii="宋体" w:eastAsia="宋体"/>
          <w:sz w:val="24"/>
          <w:szCs w:val="24"/>
          <w:lang w:eastAsia="zh-CN"/>
        </w:rPr>
        <w:t>谢晓燕、赵婧如、王亚刚</w:t>
      </w:r>
    </w:p>
    <w:p>
      <w:pPr>
        <w:snapToGrid w:val="0"/>
        <w:spacing w:line="360" w:lineRule="auto"/>
        <w:ind w:left="1" w:hanging="1"/>
        <w:rPr>
          <w:rFonts w:ascii="宋体" w:eastAsia="宋体"/>
          <w:sz w:val="24"/>
          <w:szCs w:val="24"/>
        </w:rPr>
      </w:pPr>
      <w:r>
        <w:rPr>
          <w:rFonts w:hint="eastAsia" w:ascii="宋体" w:eastAsia="宋体"/>
          <w:sz w:val="24"/>
          <w:szCs w:val="24"/>
        </w:rPr>
        <w:t xml:space="preserve"> </w:t>
      </w:r>
      <w:r>
        <w:rPr>
          <w:rFonts w:ascii="宋体" w:eastAsia="宋体"/>
          <w:sz w:val="24"/>
          <w:szCs w:val="24"/>
        </w:rPr>
        <w:t xml:space="preserve">        数据科学与大数据技术专业</w:t>
      </w:r>
      <w:r>
        <w:rPr>
          <w:rFonts w:hint="eastAsia" w:ascii="宋体" w:eastAsia="宋体"/>
          <w:sz w:val="24"/>
          <w:szCs w:val="24"/>
        </w:rPr>
        <w:t>：</w:t>
      </w:r>
    </w:p>
    <w:p>
      <w:pPr>
        <w:snapToGrid w:val="0"/>
        <w:spacing w:line="360" w:lineRule="auto"/>
        <w:ind w:left="1" w:hanging="1"/>
        <w:rPr>
          <w:rFonts w:hint="eastAsia" w:ascii="宋体" w:eastAsia="宋体"/>
          <w:sz w:val="24"/>
          <w:szCs w:val="24"/>
          <w:lang w:eastAsia="zh-CN"/>
        </w:rPr>
      </w:pPr>
      <w:r>
        <w:rPr>
          <w:rFonts w:hint="eastAsia" w:ascii="宋体" w:eastAsia="宋体"/>
          <w:sz w:val="24"/>
          <w:szCs w:val="24"/>
        </w:rPr>
        <w:t xml:space="preserve"> </w:t>
      </w:r>
      <w:r>
        <w:rPr>
          <w:rFonts w:ascii="宋体" w:eastAsia="宋体"/>
          <w:sz w:val="24"/>
          <w:szCs w:val="24"/>
        </w:rPr>
        <w:t xml:space="preserve">            组长</w:t>
      </w:r>
      <w:r>
        <w:rPr>
          <w:rFonts w:hint="eastAsia" w:ascii="宋体" w:eastAsia="宋体"/>
          <w:sz w:val="24"/>
          <w:szCs w:val="24"/>
        </w:rPr>
        <w:t>：</w:t>
      </w:r>
      <w:r>
        <w:rPr>
          <w:rFonts w:hint="eastAsia" w:ascii="宋体" w:eastAsia="宋体"/>
          <w:sz w:val="24"/>
          <w:szCs w:val="24"/>
          <w:lang w:eastAsia="zh-CN"/>
        </w:rPr>
        <w:t>邓万宇</w:t>
      </w:r>
    </w:p>
    <w:p>
      <w:pPr>
        <w:snapToGrid w:val="0"/>
        <w:spacing w:line="360" w:lineRule="auto"/>
        <w:ind w:left="1" w:hanging="1"/>
        <w:rPr>
          <w:rFonts w:hint="eastAsia" w:ascii="宋体" w:eastAsia="宋体"/>
          <w:sz w:val="24"/>
          <w:szCs w:val="24"/>
          <w:lang w:eastAsia="zh-CN"/>
        </w:rPr>
      </w:pPr>
      <w:r>
        <w:rPr>
          <w:rFonts w:hint="eastAsia" w:ascii="宋体" w:eastAsia="宋体"/>
          <w:sz w:val="24"/>
          <w:szCs w:val="24"/>
        </w:rPr>
        <w:t xml:space="preserve"> </w:t>
      </w:r>
      <w:r>
        <w:rPr>
          <w:rFonts w:ascii="宋体" w:eastAsia="宋体"/>
          <w:sz w:val="24"/>
          <w:szCs w:val="24"/>
        </w:rPr>
        <w:t xml:space="preserve">            成员</w:t>
      </w:r>
      <w:r>
        <w:rPr>
          <w:rFonts w:hint="eastAsia" w:ascii="宋体" w:eastAsia="宋体"/>
          <w:sz w:val="24"/>
          <w:szCs w:val="24"/>
        </w:rPr>
        <w:t>：</w:t>
      </w:r>
      <w:r>
        <w:rPr>
          <w:rFonts w:hint="eastAsia" w:ascii="宋体" w:eastAsia="宋体"/>
          <w:sz w:val="24"/>
          <w:szCs w:val="24"/>
          <w:lang w:eastAsia="zh-CN"/>
        </w:rPr>
        <w:t>孙家泽、王博、滑文强</w:t>
      </w:r>
    </w:p>
    <w:p>
      <w:pPr>
        <w:snapToGrid w:val="0"/>
        <w:spacing w:line="360" w:lineRule="auto"/>
        <w:ind w:left="1" w:hanging="1"/>
        <w:rPr>
          <w:rFonts w:ascii="宋体" w:eastAsia="宋体"/>
          <w:sz w:val="24"/>
          <w:szCs w:val="24"/>
        </w:rPr>
      </w:pPr>
      <w:r>
        <w:rPr>
          <w:rFonts w:hint="eastAsia" w:ascii="宋体" w:eastAsia="宋体"/>
          <w:sz w:val="24"/>
          <w:szCs w:val="24"/>
        </w:rPr>
        <w:t xml:space="preserve"> </w:t>
      </w:r>
      <w:r>
        <w:rPr>
          <w:rFonts w:ascii="宋体" w:eastAsia="宋体"/>
          <w:sz w:val="24"/>
          <w:szCs w:val="24"/>
        </w:rPr>
        <w:t xml:space="preserve">   </w:t>
      </w:r>
      <w:r>
        <w:rPr>
          <w:rFonts w:hint="eastAsia" w:ascii="宋体" w:eastAsia="宋体"/>
          <w:sz w:val="24"/>
          <w:szCs w:val="24"/>
        </w:rPr>
        <w:t>（2）主要职责：</w:t>
      </w:r>
    </w:p>
    <w:p>
      <w:pPr>
        <w:snapToGrid w:val="0"/>
        <w:spacing w:line="360" w:lineRule="auto"/>
        <w:ind w:left="1" w:hanging="1"/>
        <w:rPr>
          <w:rFonts w:ascii="宋体" w:eastAsia="宋体"/>
          <w:sz w:val="24"/>
          <w:szCs w:val="24"/>
        </w:rPr>
      </w:pPr>
      <w:r>
        <w:rPr>
          <w:rFonts w:hint="eastAsia" w:ascii="宋体" w:eastAsia="宋体"/>
          <w:sz w:val="24"/>
          <w:szCs w:val="24"/>
        </w:rPr>
        <w:t xml:space="preserve"> </w:t>
      </w:r>
      <w:r>
        <w:rPr>
          <w:rFonts w:ascii="宋体" w:eastAsia="宋体"/>
          <w:sz w:val="24"/>
          <w:szCs w:val="24"/>
        </w:rPr>
        <w:t xml:space="preserve">   </w:t>
      </w:r>
      <w:r>
        <w:rPr>
          <w:rFonts w:ascii="宋体" w:eastAsia="宋体"/>
          <w:sz w:val="24"/>
          <w:szCs w:val="24"/>
        </w:rPr>
        <w:fldChar w:fldCharType="begin"/>
      </w:r>
      <w:r>
        <w:rPr>
          <w:rFonts w:ascii="宋体" w:eastAsia="宋体"/>
          <w:sz w:val="24"/>
          <w:szCs w:val="24"/>
        </w:rPr>
        <w:instrText xml:space="preserve"> </w:instrText>
      </w:r>
      <w:r>
        <w:rPr>
          <w:rFonts w:hint="eastAsia" w:ascii="宋体" w:eastAsia="宋体"/>
          <w:sz w:val="24"/>
          <w:szCs w:val="24"/>
        </w:rPr>
        <w:instrText xml:space="preserve">= 1 \* GB3</w:instrText>
      </w:r>
      <w:r>
        <w:rPr>
          <w:rFonts w:ascii="宋体" w:eastAsia="宋体"/>
          <w:sz w:val="24"/>
          <w:szCs w:val="24"/>
        </w:rPr>
        <w:instrText xml:space="preserve"> </w:instrText>
      </w:r>
      <w:r>
        <w:rPr>
          <w:rFonts w:ascii="宋体" w:eastAsia="宋体"/>
          <w:sz w:val="24"/>
          <w:szCs w:val="24"/>
        </w:rPr>
        <w:fldChar w:fldCharType="separate"/>
      </w:r>
      <w:r>
        <w:rPr>
          <w:rFonts w:hint="eastAsia" w:ascii="宋体" w:eastAsia="宋体"/>
          <w:sz w:val="24"/>
          <w:szCs w:val="24"/>
        </w:rPr>
        <w:t>①</w:t>
      </w:r>
      <w:r>
        <w:rPr>
          <w:rFonts w:ascii="宋体" w:eastAsia="宋体"/>
          <w:sz w:val="24"/>
          <w:szCs w:val="24"/>
        </w:rPr>
        <w:fldChar w:fldCharType="end"/>
      </w:r>
      <w:r>
        <w:rPr>
          <w:rFonts w:ascii="宋体" w:eastAsia="宋体"/>
          <w:sz w:val="24"/>
          <w:szCs w:val="24"/>
        </w:rPr>
        <w:t xml:space="preserve"> </w:t>
      </w:r>
      <w:r>
        <w:rPr>
          <w:rFonts w:hint="eastAsia" w:ascii="宋体" w:eastAsia="宋体"/>
          <w:sz w:val="24"/>
          <w:szCs w:val="24"/>
        </w:rPr>
        <w:t>对本专业教师执行教学任务的情况进行日常监督，并定期将情况反馈给学院教学质量保障与评价领导小组；</w:t>
      </w:r>
    </w:p>
    <w:p>
      <w:pPr>
        <w:snapToGrid w:val="0"/>
        <w:spacing w:line="360" w:lineRule="auto"/>
        <w:ind w:left="1" w:firstLine="480" w:firstLineChars="200"/>
        <w:rPr>
          <w:rFonts w:ascii="宋体" w:eastAsia="宋体"/>
          <w:sz w:val="24"/>
          <w:szCs w:val="24"/>
        </w:rPr>
      </w:pPr>
      <w:r>
        <w:rPr>
          <w:rFonts w:ascii="宋体" w:eastAsia="宋体"/>
          <w:sz w:val="24"/>
          <w:szCs w:val="24"/>
        </w:rPr>
        <w:fldChar w:fldCharType="begin"/>
      </w:r>
      <w:r>
        <w:rPr>
          <w:rFonts w:ascii="宋体" w:eastAsia="宋体"/>
          <w:sz w:val="24"/>
          <w:szCs w:val="24"/>
        </w:rPr>
        <w:instrText xml:space="preserve"> </w:instrText>
      </w:r>
      <w:r>
        <w:rPr>
          <w:rFonts w:hint="eastAsia" w:ascii="宋体" w:eastAsia="宋体"/>
          <w:sz w:val="24"/>
          <w:szCs w:val="24"/>
        </w:rPr>
        <w:instrText xml:space="preserve">= 2 \* GB3</w:instrText>
      </w:r>
      <w:r>
        <w:rPr>
          <w:rFonts w:ascii="宋体" w:eastAsia="宋体"/>
          <w:sz w:val="24"/>
          <w:szCs w:val="24"/>
        </w:rPr>
        <w:instrText xml:space="preserve"> </w:instrText>
      </w:r>
      <w:r>
        <w:rPr>
          <w:rFonts w:ascii="宋体" w:eastAsia="宋体"/>
          <w:sz w:val="24"/>
          <w:szCs w:val="24"/>
        </w:rPr>
        <w:fldChar w:fldCharType="separate"/>
      </w:r>
      <w:r>
        <w:rPr>
          <w:rFonts w:hint="eastAsia" w:ascii="宋体" w:eastAsia="宋体"/>
          <w:sz w:val="24"/>
          <w:szCs w:val="24"/>
        </w:rPr>
        <w:t>②</w:t>
      </w:r>
      <w:r>
        <w:rPr>
          <w:rFonts w:ascii="宋体" w:eastAsia="宋体"/>
          <w:sz w:val="24"/>
          <w:szCs w:val="24"/>
        </w:rPr>
        <w:fldChar w:fldCharType="end"/>
      </w:r>
      <w:r>
        <w:rPr>
          <w:rFonts w:hint="eastAsia" w:ascii="宋体" w:eastAsia="宋体"/>
          <w:sz w:val="24"/>
          <w:szCs w:val="24"/>
        </w:rPr>
        <w:t>按学校定期组织的管理评审以及上级部门和学校定期组织的专业评估和专项评估要求做好专业的自评工作；</w:t>
      </w:r>
    </w:p>
    <w:p>
      <w:pPr>
        <w:snapToGrid w:val="0"/>
        <w:spacing w:line="360" w:lineRule="auto"/>
        <w:ind w:left="1" w:firstLine="480" w:firstLineChars="200"/>
        <w:rPr>
          <w:rFonts w:ascii="宋体" w:eastAsia="宋体"/>
          <w:sz w:val="24"/>
          <w:szCs w:val="24"/>
        </w:rPr>
      </w:pPr>
      <w:r>
        <w:rPr>
          <w:rFonts w:ascii="宋体" w:eastAsia="宋体"/>
          <w:sz w:val="24"/>
          <w:szCs w:val="24"/>
        </w:rPr>
        <w:fldChar w:fldCharType="begin"/>
      </w:r>
      <w:r>
        <w:rPr>
          <w:rFonts w:ascii="宋体" w:eastAsia="宋体"/>
          <w:sz w:val="24"/>
          <w:szCs w:val="24"/>
        </w:rPr>
        <w:instrText xml:space="preserve"> </w:instrText>
      </w:r>
      <w:r>
        <w:rPr>
          <w:rFonts w:hint="eastAsia" w:ascii="宋体" w:eastAsia="宋体"/>
          <w:sz w:val="24"/>
          <w:szCs w:val="24"/>
        </w:rPr>
        <w:instrText xml:space="preserve">= 3 \* GB3</w:instrText>
      </w:r>
      <w:r>
        <w:rPr>
          <w:rFonts w:ascii="宋体" w:eastAsia="宋体"/>
          <w:sz w:val="24"/>
          <w:szCs w:val="24"/>
        </w:rPr>
        <w:instrText xml:space="preserve"> </w:instrText>
      </w:r>
      <w:r>
        <w:rPr>
          <w:rFonts w:ascii="宋体" w:eastAsia="宋体"/>
          <w:sz w:val="24"/>
          <w:szCs w:val="24"/>
        </w:rPr>
        <w:fldChar w:fldCharType="separate"/>
      </w:r>
      <w:r>
        <w:rPr>
          <w:rFonts w:hint="eastAsia" w:ascii="宋体" w:eastAsia="宋体"/>
          <w:sz w:val="24"/>
          <w:szCs w:val="24"/>
        </w:rPr>
        <w:t>③</w:t>
      </w:r>
      <w:r>
        <w:rPr>
          <w:rFonts w:ascii="宋体" w:eastAsia="宋体"/>
          <w:sz w:val="24"/>
          <w:szCs w:val="24"/>
        </w:rPr>
        <w:fldChar w:fldCharType="end"/>
      </w:r>
      <w:r>
        <w:rPr>
          <w:rFonts w:hint="eastAsia" w:ascii="宋体" w:eastAsia="宋体"/>
          <w:sz w:val="24"/>
          <w:szCs w:val="24"/>
        </w:rPr>
        <w:t>负责本专业开设课程的课程目标达成情况的分析及持续改进；</w:t>
      </w:r>
    </w:p>
    <w:p>
      <w:pPr>
        <w:snapToGrid w:val="0"/>
        <w:spacing w:line="360" w:lineRule="auto"/>
        <w:ind w:left="1" w:firstLine="480" w:firstLineChars="200"/>
        <w:rPr>
          <w:rFonts w:hint="eastAsia" w:ascii="宋体" w:eastAsia="宋体"/>
          <w:sz w:val="24"/>
          <w:szCs w:val="24"/>
        </w:rPr>
      </w:pPr>
      <w:r>
        <w:rPr>
          <w:rFonts w:ascii="宋体" w:eastAsia="宋体"/>
          <w:sz w:val="24"/>
          <w:szCs w:val="24"/>
        </w:rPr>
        <w:fldChar w:fldCharType="begin"/>
      </w:r>
      <w:r>
        <w:rPr>
          <w:rFonts w:ascii="宋体" w:eastAsia="宋体"/>
          <w:sz w:val="24"/>
          <w:szCs w:val="24"/>
        </w:rPr>
        <w:instrText xml:space="preserve"> </w:instrText>
      </w:r>
      <w:r>
        <w:rPr>
          <w:rFonts w:hint="eastAsia" w:ascii="宋体" w:eastAsia="宋体"/>
          <w:sz w:val="24"/>
          <w:szCs w:val="24"/>
        </w:rPr>
        <w:instrText xml:space="preserve">= 4 \* GB3</w:instrText>
      </w:r>
      <w:r>
        <w:rPr>
          <w:rFonts w:ascii="宋体" w:eastAsia="宋体"/>
          <w:sz w:val="24"/>
          <w:szCs w:val="24"/>
        </w:rPr>
        <w:instrText xml:space="preserve"> </w:instrText>
      </w:r>
      <w:r>
        <w:rPr>
          <w:rFonts w:ascii="宋体" w:eastAsia="宋体"/>
          <w:sz w:val="24"/>
          <w:szCs w:val="24"/>
        </w:rPr>
        <w:fldChar w:fldCharType="separate"/>
      </w:r>
      <w:r>
        <w:rPr>
          <w:rFonts w:hint="eastAsia" w:ascii="宋体" w:eastAsia="宋体"/>
          <w:sz w:val="24"/>
          <w:szCs w:val="24"/>
        </w:rPr>
        <w:t>④</w:t>
      </w:r>
      <w:r>
        <w:rPr>
          <w:rFonts w:ascii="宋体" w:eastAsia="宋体"/>
          <w:sz w:val="24"/>
          <w:szCs w:val="24"/>
        </w:rPr>
        <w:fldChar w:fldCharType="end"/>
      </w:r>
      <w:r>
        <w:rPr>
          <w:rFonts w:hint="eastAsia" w:ascii="宋体" w:eastAsia="宋体"/>
          <w:sz w:val="24"/>
          <w:szCs w:val="24"/>
        </w:rPr>
        <w:t>统计、分析和汇总各类课程目标达成分析表，计算应届毕业生毕业要求达成度，撰写并提交本专业毕业要求达成情况分析报告。</w:t>
      </w:r>
    </w:p>
    <w:p>
      <w:pPr>
        <w:snapToGrid w:val="0"/>
        <w:spacing w:line="360" w:lineRule="auto"/>
        <w:ind w:left="1" w:firstLine="480" w:firstLineChars="200"/>
        <w:rPr>
          <w:rFonts w:hint="eastAsia" w:ascii="宋体" w:eastAsia="宋体"/>
          <w:sz w:val="24"/>
          <w:szCs w:val="24"/>
          <w:lang w:eastAsia="zh-CN"/>
        </w:rPr>
      </w:pPr>
      <w:r>
        <w:rPr>
          <w:rFonts w:ascii="宋体" w:eastAsia="宋体"/>
          <w:sz w:val="24"/>
          <w:szCs w:val="24"/>
        </w:rPr>
        <w:fldChar w:fldCharType="begin"/>
      </w:r>
      <w:r>
        <w:rPr>
          <w:rFonts w:ascii="宋体" w:eastAsia="宋体"/>
          <w:sz w:val="24"/>
          <w:szCs w:val="24"/>
        </w:rPr>
        <w:instrText xml:space="preserve"> = 5 \* GB3 \* MERGEFORMAT </w:instrText>
      </w:r>
      <w:r>
        <w:rPr>
          <w:rFonts w:ascii="宋体" w:eastAsia="宋体"/>
          <w:sz w:val="24"/>
          <w:szCs w:val="24"/>
        </w:rPr>
        <w:fldChar w:fldCharType="separate"/>
      </w:r>
      <w:r>
        <w:t>⑤</w:t>
      </w:r>
      <w:r>
        <w:rPr>
          <w:rFonts w:ascii="宋体" w:eastAsia="宋体"/>
          <w:sz w:val="24"/>
          <w:szCs w:val="24"/>
        </w:rPr>
        <w:fldChar w:fldCharType="end"/>
      </w:r>
      <w:r>
        <w:rPr>
          <w:rFonts w:hint="eastAsia" w:ascii="宋体" w:eastAsia="宋体"/>
          <w:sz w:val="24"/>
          <w:szCs w:val="24"/>
          <w:lang w:eastAsia="zh-CN"/>
        </w:rPr>
        <w:t>负责监督完成本专业教师教学资料。</w:t>
      </w:r>
    </w:p>
    <w:p>
      <w:pPr>
        <w:snapToGrid w:val="0"/>
        <w:spacing w:line="360" w:lineRule="auto"/>
        <w:ind w:left="1" w:firstLine="480" w:firstLineChars="200"/>
        <w:rPr>
          <w:rFonts w:hint="eastAsia" w:ascii="宋体" w:eastAsia="宋体"/>
          <w:sz w:val="24"/>
          <w:szCs w:val="24"/>
          <w:lang w:eastAsia="zh-CN"/>
        </w:rPr>
      </w:pPr>
    </w:p>
    <w:p>
      <w:pPr>
        <w:snapToGrid w:val="0"/>
        <w:spacing w:line="360" w:lineRule="auto"/>
        <w:ind w:left="1" w:firstLine="480" w:firstLineChars="200"/>
        <w:rPr>
          <w:rFonts w:hint="eastAsia" w:ascii="宋体" w:eastAsia="宋体"/>
          <w:sz w:val="24"/>
          <w:szCs w:val="24"/>
          <w:lang w:val="en-US" w:eastAsia="zh-CN"/>
        </w:rPr>
      </w:pPr>
      <w:r>
        <w:rPr>
          <w:rFonts w:hint="eastAsia" w:ascii="宋体" w:eastAsia="宋体"/>
          <w:sz w:val="24"/>
          <w:szCs w:val="24"/>
          <w:lang w:val="en-US" w:eastAsia="zh-CN"/>
        </w:rPr>
        <w:t xml:space="preserve">                                          计算机学院</w:t>
      </w:r>
    </w:p>
    <w:p>
      <w:pPr>
        <w:snapToGrid w:val="0"/>
        <w:spacing w:line="360" w:lineRule="auto"/>
        <w:ind w:left="1" w:firstLine="480" w:firstLineChars="200"/>
        <w:rPr>
          <w:rFonts w:hint="default" w:ascii="宋体" w:eastAsia="宋体"/>
          <w:sz w:val="24"/>
          <w:szCs w:val="24"/>
          <w:lang w:val="en-US" w:eastAsia="zh-CN"/>
        </w:rPr>
      </w:pPr>
      <w:r>
        <w:rPr>
          <w:rFonts w:hint="eastAsia" w:ascii="宋体" w:eastAsia="宋体"/>
          <w:sz w:val="24"/>
          <w:szCs w:val="24"/>
          <w:lang w:val="en-US" w:eastAsia="zh-CN"/>
        </w:rPr>
        <w:t xml:space="preserve">                                       2017 年10月24日 </w:t>
      </w:r>
    </w:p>
    <w:p>
      <w:pPr>
        <w:snapToGrid w:val="0"/>
        <w:spacing w:line="360" w:lineRule="auto"/>
        <w:rPr>
          <w:rFonts w:hint="default" w:ascii="宋体" w:eastAsia="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2"/>
    <w:rsid w:val="00012995"/>
    <w:rsid w:val="00027976"/>
    <w:rsid w:val="000934E3"/>
    <w:rsid w:val="000D5645"/>
    <w:rsid w:val="000E2872"/>
    <w:rsid w:val="00144987"/>
    <w:rsid w:val="00193EBF"/>
    <w:rsid w:val="001A3613"/>
    <w:rsid w:val="001A740F"/>
    <w:rsid w:val="001B3858"/>
    <w:rsid w:val="001D14CD"/>
    <w:rsid w:val="002143AA"/>
    <w:rsid w:val="00232AA2"/>
    <w:rsid w:val="002700D4"/>
    <w:rsid w:val="00295ADD"/>
    <w:rsid w:val="002C5953"/>
    <w:rsid w:val="002F5AA1"/>
    <w:rsid w:val="00336D54"/>
    <w:rsid w:val="00350817"/>
    <w:rsid w:val="003D5F55"/>
    <w:rsid w:val="00406A7B"/>
    <w:rsid w:val="00420A11"/>
    <w:rsid w:val="004279A3"/>
    <w:rsid w:val="0044310A"/>
    <w:rsid w:val="004446E0"/>
    <w:rsid w:val="0047385B"/>
    <w:rsid w:val="004816D9"/>
    <w:rsid w:val="004A11C0"/>
    <w:rsid w:val="004C49C8"/>
    <w:rsid w:val="00503045"/>
    <w:rsid w:val="005157B4"/>
    <w:rsid w:val="00566D0B"/>
    <w:rsid w:val="005C24D8"/>
    <w:rsid w:val="005D55A6"/>
    <w:rsid w:val="005E1CDC"/>
    <w:rsid w:val="005E6F14"/>
    <w:rsid w:val="00686FFD"/>
    <w:rsid w:val="006A4A41"/>
    <w:rsid w:val="006C6A42"/>
    <w:rsid w:val="007334A6"/>
    <w:rsid w:val="0073368B"/>
    <w:rsid w:val="007B49DF"/>
    <w:rsid w:val="007F5CD0"/>
    <w:rsid w:val="00801F3C"/>
    <w:rsid w:val="008A4F03"/>
    <w:rsid w:val="008A7EFA"/>
    <w:rsid w:val="009254FA"/>
    <w:rsid w:val="00A552A9"/>
    <w:rsid w:val="00A5657B"/>
    <w:rsid w:val="00AC61E5"/>
    <w:rsid w:val="00AF6B92"/>
    <w:rsid w:val="00B65F66"/>
    <w:rsid w:val="00BE5242"/>
    <w:rsid w:val="00C02B1A"/>
    <w:rsid w:val="00C10338"/>
    <w:rsid w:val="00C33661"/>
    <w:rsid w:val="00CB4A59"/>
    <w:rsid w:val="00CF6B3D"/>
    <w:rsid w:val="00D854D2"/>
    <w:rsid w:val="00D93B6B"/>
    <w:rsid w:val="00E673DB"/>
    <w:rsid w:val="00ED146D"/>
    <w:rsid w:val="00F51515"/>
    <w:rsid w:val="00F86861"/>
    <w:rsid w:val="00F936E0"/>
    <w:rsid w:val="00FB3C37"/>
    <w:rsid w:val="00FD26FE"/>
    <w:rsid w:val="00FE3204"/>
    <w:rsid w:val="15E25F41"/>
    <w:rsid w:val="196B37BC"/>
    <w:rsid w:val="1A8C3112"/>
    <w:rsid w:val="2AAF3B81"/>
    <w:rsid w:val="2C8138EB"/>
    <w:rsid w:val="2E876A09"/>
    <w:rsid w:val="2FAE477D"/>
    <w:rsid w:val="3231200C"/>
    <w:rsid w:val="402C0E2F"/>
    <w:rsid w:val="4DFF31D2"/>
    <w:rsid w:val="5E0E63C8"/>
    <w:rsid w:val="6B8E25AC"/>
    <w:rsid w:val="6ED672F5"/>
    <w:rsid w:val="754C1B43"/>
    <w:rsid w:val="76C72E4A"/>
    <w:rsid w:val="7EDC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187</Words>
  <Characters>1068</Characters>
  <Lines>8</Lines>
  <Paragraphs>2</Paragraphs>
  <TotalTime>0</TotalTime>
  <ScaleCrop>false</ScaleCrop>
  <LinksUpToDate>false</LinksUpToDate>
  <CharactersWithSpaces>1253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2019-11-14T06:53:00Z</dcterms:created>
  <dc:creator>ying wang</dc:creator>
  <cp:lastModifiedBy>杨荣</cp:lastModifiedBy>
  <dcterms:modified xsi:type="dcterms:W3CDTF">2019-11-17T01:23:56Z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