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温</w:t>
      </w:r>
      <w:bookmarkStart w:id="0" w:name="_GoBack"/>
      <w:bookmarkEnd w:id="0"/>
      <w:r>
        <w:rPr>
          <w:rFonts w:hint="eastAsia"/>
          <w:b/>
          <w:sz w:val="52"/>
          <w:szCs w:val="52"/>
        </w:rPr>
        <w:t>馨提示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一、教学日历</w:t>
      </w:r>
    </w:p>
    <w:p>
      <w:pPr>
        <w:jc w:val="center"/>
        <w:rPr>
          <w:rFonts w:hint="eastAsia" w:eastAsia="隶书"/>
          <w:b/>
          <w:bCs/>
          <w:color w:val="008000"/>
          <w:sz w:val="52"/>
        </w:rPr>
      </w:pPr>
      <w:r>
        <w:rPr>
          <w:rFonts w:hint="eastAsia" w:ascii="隶书" w:eastAsia="隶书"/>
          <w:b/>
          <w:bCs/>
          <w:color w:val="008000"/>
          <w:sz w:val="30"/>
        </w:rPr>
        <w:t xml:space="preserve">2 0 1 8— 2 0 1 9 学 年 第 </w:t>
      </w:r>
      <w:r>
        <w:rPr>
          <w:rFonts w:hint="eastAsia" w:ascii="隶书" w:eastAsia="隶书"/>
          <w:b/>
          <w:bCs/>
          <w:color w:val="008000"/>
          <w:sz w:val="30"/>
          <w:lang w:eastAsia="zh-CN"/>
        </w:rPr>
        <w:t>二</w:t>
      </w:r>
      <w:r>
        <w:rPr>
          <w:rFonts w:hint="eastAsia" w:ascii="隶书" w:eastAsia="隶书"/>
          <w:b/>
          <w:bCs/>
          <w:color w:val="008000"/>
          <w:sz w:val="30"/>
        </w:rPr>
        <w:t xml:space="preserve"> 学 期</w:t>
      </w:r>
    </w:p>
    <w:tbl>
      <w:tblPr>
        <w:tblStyle w:val="5"/>
        <w:tblW w:w="13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7" w:type="dxa"/>
            <w:vMerge w:val="restart"/>
            <w:tcBorders>
              <w:top w:val="single" w:color="008000" w:sz="12" w:space="0"/>
              <w:left w:val="single" w:color="008000" w:sz="12" w:space="0"/>
              <w:right w:val="single" w:color="008000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月份</w:t>
            </w:r>
          </w:p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周次</w:t>
            </w:r>
          </w:p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星期</w:t>
            </w:r>
          </w:p>
        </w:tc>
        <w:tc>
          <w:tcPr>
            <w:tcW w:w="1896" w:type="dxa"/>
            <w:gridSpan w:val="4"/>
            <w:tcBorders>
              <w:top w:val="single" w:color="008000" w:sz="12" w:space="0"/>
              <w:left w:val="single" w:color="008000" w:sz="8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三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2367" w:type="dxa"/>
            <w:gridSpan w:val="5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四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1892" w:type="dxa"/>
            <w:gridSpan w:val="4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五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1892" w:type="dxa"/>
            <w:gridSpan w:val="4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六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2365" w:type="dxa"/>
            <w:gridSpan w:val="5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七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1892" w:type="dxa"/>
            <w:gridSpan w:val="4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八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67" w:type="dxa"/>
            <w:vMerge w:val="continue"/>
            <w:tcBorders>
              <w:left w:val="single" w:color="008000" w:sz="12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</w:p>
        </w:tc>
        <w:tc>
          <w:tcPr>
            <w:tcW w:w="474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Cs w:val="21"/>
              </w:rPr>
            </w:pPr>
            <w:r>
              <w:rPr>
                <w:rFonts w:hint="eastAsia"/>
                <w:color w:val="008000"/>
                <w:szCs w:val="21"/>
              </w:rPr>
              <w:t>一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Cs w:val="21"/>
              </w:rPr>
            </w:pPr>
            <w:r>
              <w:rPr>
                <w:rFonts w:hint="eastAsia"/>
                <w:color w:val="008000"/>
                <w:szCs w:val="21"/>
              </w:rPr>
              <w:t>二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Cs w:val="21"/>
              </w:rPr>
            </w:pPr>
            <w:r>
              <w:rPr>
                <w:rFonts w:hint="eastAsia"/>
                <w:color w:val="008000"/>
                <w:szCs w:val="21"/>
              </w:rPr>
              <w:t>三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四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五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六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七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八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九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十一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二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四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五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六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十七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十八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十九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二十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廿一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廿二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</w:t>
            </w:r>
          </w:p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廿四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廿五</w:t>
            </w:r>
          </w:p>
        </w:tc>
        <w:tc>
          <w:tcPr>
            <w:tcW w:w="473" w:type="dxa"/>
            <w:tcBorders>
              <w:top w:val="single" w:color="008000" w:sz="6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</w:rPr>
            </w:pPr>
            <w:r>
              <w:rPr>
                <w:rFonts w:hint="eastAsia"/>
                <w:color w:val="008000"/>
              </w:rPr>
              <w:t>廿六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</w:rPr>
              <w:t>一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</w:rPr>
              <w:t>二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b/>
                <w:bCs/>
                <w:color w:val="008000"/>
              </w:rPr>
              <w:t>四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b/>
                <w:bCs/>
                <w:color w:val="008000"/>
              </w:rPr>
              <w:t>五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008000"/>
              </w:rPr>
              <w:t>六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color="008000" w:sz="12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  <w:tcBorders>
              <w:top w:val="single" w:color="008000" w:sz="4" w:space="0"/>
              <w:left w:val="single" w:color="008000" w:sz="12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008000"/>
              </w:rPr>
              <w:t>日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31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12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74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12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color="008000" w:sz="4" w:space="0"/>
              <w:left w:val="single" w:color="008000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6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说</w:t>
            </w:r>
          </w:p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明</w:t>
            </w:r>
          </w:p>
        </w:tc>
        <w:tc>
          <w:tcPr>
            <w:tcW w:w="12304" w:type="dxa"/>
            <w:gridSpan w:val="26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top"/>
          </w:tcPr>
          <w:p>
            <w:pPr>
              <w:widowControl/>
              <w:jc w:val="left"/>
              <w:rPr>
                <w:color w:val="008000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3月3日报到注册，3月4日正式上课。</w:t>
            </w:r>
          </w:p>
          <w:p>
            <w:pPr>
              <w:widowControl/>
              <w:jc w:val="left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2.  假日：放假按规定执行，暑假六周。</w:t>
            </w:r>
          </w:p>
          <w:p>
            <w:pPr>
              <w:widowControl/>
              <w:jc w:val="left"/>
              <w:rPr>
                <w:rFonts w:hint="eastAsia"/>
                <w:color w:val="008000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二、上课时间</w:t>
      </w:r>
    </w:p>
    <w:tbl>
      <w:tblPr>
        <w:tblStyle w:val="5"/>
        <w:tblW w:w="10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806"/>
        <w:gridCol w:w="373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节次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上课时间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第一节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8：00——8：50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第二节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8：55——9：45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第三节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10：15——11：05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第四节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11：10——12：00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第五节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14：30——15：20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第六节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15：25——16：15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第七节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16：35——17：25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第八节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17：30——18：20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晚上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第9—11节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19：00——21：50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三、教室信息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1、东区教室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教室号以FF和FZ开头的教室为东区实验楼教室。其中FF开头教室为东区实验楼最东边教室。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如：FF203表示东区实验楼二楼最东边203教室；FZ203表示东区实验楼二楼203教室。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2、西区教室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教室号以A、B开头的教室，分别对应西区基础教学楼A楼、B楼教室。</w:t>
      </w:r>
    </w:p>
    <w:p>
      <w:pPr>
        <w:ind w:firstLine="482" w:firstLineChars="200"/>
        <w:rPr>
          <w:rFonts w:hint="eastAsia"/>
          <w:b/>
          <w:sz w:val="24"/>
        </w:rPr>
        <w:sectPr>
          <w:footerReference r:id="rId3" w:type="default"/>
          <w:footerReference r:id="rId4" w:type="even"/>
          <w:pgSz w:w="16840" w:h="23814"/>
          <w:pgMar w:top="312" w:right="1134" w:bottom="454" w:left="1134" w:header="567" w:footer="567" w:gutter="0"/>
          <w:pgNumType w:start="1"/>
          <w:cols w:space="720" w:num="1"/>
          <w:docGrid w:type="lines" w:linePitch="312" w:charSpace="0"/>
        </w:sect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如：A101表示西区基础教学A楼一楼101教室；B101表示西区基础教学B楼一楼101教室；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C110表示一号实验楼110教室。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3、雁塔校区教室 </w:t>
      </w:r>
    </w:p>
    <w:p>
      <w:pPr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教室号以雁塔A、雁塔B开头的教室，分别对应雁塔校区教学A楼、教学B楼教室。</w:t>
      </w:r>
    </w:p>
    <w:p>
      <w:pPr>
        <w:ind w:firstLine="482" w:firstLineChars="200"/>
        <w:rPr>
          <w:rFonts w:hint="eastAsia"/>
          <w:b/>
          <w:sz w:val="24"/>
        </w:rPr>
        <w:sectPr>
          <w:footerReference r:id="rId5" w:type="default"/>
          <w:footerReference r:id="rId6" w:type="even"/>
          <w:type w:val="continuous"/>
          <w:pgSz w:w="16840" w:h="23814"/>
          <w:pgMar w:top="312" w:right="1134" w:bottom="567" w:left="1134" w:header="567" w:footer="567" w:gutter="0"/>
          <w:pgNumType w:start="1"/>
          <w:cols w:space="720" w:num="1"/>
          <w:docGrid w:type="lines" w:linePitch="312" w:charSpace="0"/>
        </w:sectPr>
      </w:pPr>
    </w:p>
    <w:p>
      <w:pPr>
        <w:ind w:firstLine="562" w:firstLineChars="200"/>
      </w:pPr>
      <w:r>
        <w:rPr>
          <w:rFonts w:hint="eastAsia" w:ascii="宋体" w:hAnsi="宋体"/>
          <w:b/>
          <w:sz w:val="28"/>
          <w:szCs w:val="28"/>
        </w:rPr>
        <w:t>如：雁塔A101表示雁塔A楼一楼101教室；雁塔B101表示雁塔B楼一楼101教室。</w:t>
      </w:r>
    </w:p>
    <w:sectPr>
      <w:type w:val="continuous"/>
      <w:pgSz w:w="16840" w:h="23814"/>
      <w:pgMar w:top="312" w:right="1134" w:bottom="567" w:left="1134" w:header="56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CF1"/>
    <w:multiLevelType w:val="multilevel"/>
    <w:tmpl w:val="3F1C5C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601B"/>
    <w:rsid w:val="23E37C82"/>
    <w:rsid w:val="54E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2019-01-08T09:14:00Z</dcterms:created>
  <dc:creator>linlang</dc:creator>
  <cp:lastModifiedBy>linlang</cp:lastModifiedBy>
  <dcterms:modified xsi:type="dcterms:W3CDTF">2019-01-09T03:09:12Z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